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0DC20" w14:textId="40E50F67" w:rsidR="00D16C45" w:rsidRPr="00D75F04" w:rsidRDefault="00CC7647" w:rsidP="00202395">
      <w:pPr>
        <w:shd w:val="clear" w:color="auto" w:fill="FFFFFF"/>
        <w:spacing w:after="0" w:line="420" w:lineRule="atLeast"/>
        <w:jc w:val="both"/>
        <w:rPr>
          <w:rFonts w:eastAsia="Times New Roman" w:cs="Times New Roman"/>
          <w:color w:val="2C2E2F"/>
          <w:kern w:val="0"/>
          <w:lang w:eastAsia="pl-PL"/>
          <w14:ligatures w14:val="none"/>
        </w:rPr>
      </w:pPr>
      <w:r w:rsidRPr="00D75F04">
        <w:rPr>
          <w:rFonts w:eastAsia="Times New Roman" w:cs="Times New Roman"/>
          <w:color w:val="2C2E2F"/>
          <w:kern w:val="0"/>
          <w:lang w:eastAsia="pl-PL"/>
          <w14:ligatures w14:val="none"/>
        </w:rPr>
        <w:t>Formalne potwierdzanie kwalifikacji</w:t>
      </w:r>
      <w:r w:rsidR="00200361" w:rsidRPr="00D75F04">
        <w:rPr>
          <w:rFonts w:eastAsia="Times New Roman" w:cs="Times New Roman"/>
          <w:color w:val="2C2E2F"/>
          <w:kern w:val="0"/>
          <w:lang w:eastAsia="pl-PL"/>
          <w14:ligatures w14:val="none"/>
        </w:rPr>
        <w:t xml:space="preserve"> na Asystenta Zdrowienia </w:t>
      </w:r>
      <w:r w:rsidR="00D16C45" w:rsidRPr="00D75F04">
        <w:rPr>
          <w:rFonts w:eastAsia="Times New Roman" w:cs="Times New Roman"/>
          <w:color w:val="2C2E2F"/>
          <w:kern w:val="0"/>
          <w:lang w:eastAsia="pl-PL"/>
          <w14:ligatures w14:val="none"/>
        </w:rPr>
        <w:t>potwierdzone</w:t>
      </w:r>
      <w:r w:rsidRPr="00D75F04">
        <w:rPr>
          <w:rFonts w:eastAsia="Times New Roman" w:cs="Times New Roman"/>
          <w:color w:val="2C2E2F"/>
          <w:kern w:val="0"/>
          <w:lang w:eastAsia="pl-PL"/>
          <w14:ligatures w14:val="none"/>
        </w:rPr>
        <w:t xml:space="preserve"> </w:t>
      </w:r>
      <w:r w:rsidR="00200361" w:rsidRPr="00D75F04">
        <w:rPr>
          <w:rFonts w:eastAsia="Times New Roman" w:cs="Times New Roman"/>
          <w:color w:val="2C2E2F"/>
          <w:kern w:val="0"/>
          <w:lang w:eastAsia="pl-PL"/>
          <w14:ligatures w14:val="none"/>
        </w:rPr>
        <w:t xml:space="preserve">jest </w:t>
      </w:r>
      <w:r w:rsidRPr="00D75F04">
        <w:rPr>
          <w:rFonts w:eastAsia="Times New Roman" w:cs="Times New Roman"/>
          <w:color w:val="2C2E2F"/>
          <w:kern w:val="0"/>
          <w:lang w:eastAsia="pl-PL"/>
          <w14:ligatures w14:val="none"/>
        </w:rPr>
        <w:t>certyfikat</w:t>
      </w:r>
      <w:r w:rsidR="00D16C45" w:rsidRPr="00D75F04">
        <w:rPr>
          <w:rFonts w:eastAsia="Times New Roman" w:cs="Times New Roman"/>
          <w:color w:val="2C2E2F"/>
          <w:kern w:val="0"/>
          <w:lang w:eastAsia="pl-PL"/>
          <w14:ligatures w14:val="none"/>
        </w:rPr>
        <w:t>em</w:t>
      </w:r>
      <w:r w:rsidR="00200361" w:rsidRPr="00D75F04">
        <w:rPr>
          <w:rFonts w:eastAsia="Times New Roman" w:cs="Times New Roman"/>
          <w:color w:val="2C2E2F"/>
          <w:kern w:val="0"/>
          <w:lang w:eastAsia="pl-PL"/>
          <w14:ligatures w14:val="none"/>
        </w:rPr>
        <w:t xml:space="preserve"> z umieszczonym numerem</w:t>
      </w:r>
      <w:r w:rsidRPr="00D75F04">
        <w:rPr>
          <w:rFonts w:eastAsia="Times New Roman" w:cs="Times New Roman"/>
          <w:color w:val="2C2E2F"/>
          <w:kern w:val="0"/>
          <w:lang w:eastAsia="pl-PL"/>
          <w14:ligatures w14:val="none"/>
        </w:rPr>
        <w:t xml:space="preserve"> </w:t>
      </w:r>
      <w:r w:rsidRPr="00D75F04">
        <w:rPr>
          <w:color w:val="2C2E2F"/>
        </w:rPr>
        <w:t>odpowiadając</w:t>
      </w:r>
      <w:r w:rsidR="00200361" w:rsidRPr="00D75F04">
        <w:rPr>
          <w:color w:val="2C2E2F"/>
        </w:rPr>
        <w:t>emu</w:t>
      </w:r>
      <w:r w:rsidRPr="00D75F04">
        <w:rPr>
          <w:color w:val="2C2E2F"/>
        </w:rPr>
        <w:t xml:space="preserve"> konkretnemu poziomowi kwalifikacji</w:t>
      </w:r>
      <w:r w:rsidR="00200361" w:rsidRPr="00D75F04">
        <w:rPr>
          <w:color w:val="2C2E2F"/>
        </w:rPr>
        <w:t>.</w:t>
      </w:r>
      <w:r w:rsidRPr="00D75F04">
        <w:rPr>
          <w:color w:val="2C2E2F"/>
        </w:rPr>
        <w:t xml:space="preserve">  </w:t>
      </w:r>
      <w:r w:rsidR="00200361" w:rsidRPr="00D75F04">
        <w:rPr>
          <w:color w:val="2C2E2F"/>
        </w:rPr>
        <w:t>Dokument ten</w:t>
      </w:r>
      <w:r w:rsidRPr="00D75F04">
        <w:rPr>
          <w:color w:val="2C2E2F"/>
        </w:rPr>
        <w:t xml:space="preserve"> definiuj</w:t>
      </w:r>
      <w:r w:rsidR="00200361" w:rsidRPr="00D75F04">
        <w:rPr>
          <w:color w:val="2C2E2F"/>
        </w:rPr>
        <w:t>e</w:t>
      </w:r>
      <w:r w:rsidRPr="00D75F04">
        <w:rPr>
          <w:color w:val="2C2E2F"/>
        </w:rPr>
        <w:t xml:space="preserve"> wiedzę, umiejętności i kompetencje społeczne osoby legitymującej się tym </w:t>
      </w:r>
      <w:r w:rsidR="00202395" w:rsidRPr="00D75F04">
        <w:rPr>
          <w:color w:val="2C2E2F"/>
        </w:rPr>
        <w:t>certyfikatem</w:t>
      </w:r>
      <w:r w:rsidRPr="00D75F04">
        <w:rPr>
          <w:color w:val="2C2E2F"/>
        </w:rPr>
        <w:t>.</w:t>
      </w:r>
      <w:r w:rsidR="00202395" w:rsidRPr="00D75F04">
        <w:rPr>
          <w:color w:val="2C2E2F"/>
        </w:rPr>
        <w:t xml:space="preserve"> Polska Rama Kwalifikacji oraz związany z nią Zintegrowany System Kwalifikacji ma za zadanie  ułatwić  osobą chcącym się przekwalifikować, </w:t>
      </w:r>
      <w:proofErr w:type="spellStart"/>
      <w:r w:rsidR="00202395" w:rsidRPr="00D75F04">
        <w:rPr>
          <w:color w:val="2C2E2F"/>
        </w:rPr>
        <w:t>pozaformalne</w:t>
      </w:r>
      <w:proofErr w:type="spellEnd"/>
      <w:r w:rsidR="00202395" w:rsidRPr="00D75F04">
        <w:rPr>
          <w:color w:val="2C2E2F"/>
        </w:rPr>
        <w:t xml:space="preserve"> poprzez  kursy, szkolenia lub nieformalnie w pracy, w drodze e-learningu, w </w:t>
      </w:r>
      <w:proofErr w:type="spellStart"/>
      <w:r w:rsidR="00202395" w:rsidRPr="00D75F04">
        <w:rPr>
          <w:color w:val="2C2E2F"/>
        </w:rPr>
        <w:t>internecie</w:t>
      </w:r>
      <w:proofErr w:type="spellEnd"/>
      <w:r w:rsidR="00202395" w:rsidRPr="00D75F04">
        <w:rPr>
          <w:color w:val="2C2E2F"/>
        </w:rPr>
        <w:t>.</w:t>
      </w:r>
      <w:r w:rsidRPr="00D75F04">
        <w:rPr>
          <w:color w:val="2C2E2F"/>
        </w:rPr>
        <w:t xml:space="preserve"> Pracodawca, widząc numer poziomu na </w:t>
      </w:r>
      <w:r w:rsidR="00202395" w:rsidRPr="00D75F04">
        <w:rPr>
          <w:color w:val="2C2E2F"/>
        </w:rPr>
        <w:t>certyfikacie</w:t>
      </w:r>
      <w:r w:rsidRPr="00D75F04">
        <w:rPr>
          <w:color w:val="2C2E2F"/>
        </w:rPr>
        <w:t>, będzie miał pewność, że ktoś wiedzę i umiejętności kandydata z tej dziedziny dokładnie sprawdził, więc sam nie będzie musiał tego weryfikować.</w:t>
      </w:r>
    </w:p>
    <w:p w14:paraId="2DBD9711" w14:textId="26E534C2" w:rsidR="00CC7647" w:rsidRPr="00D75F04" w:rsidRDefault="00CC7647" w:rsidP="00202395">
      <w:pPr>
        <w:pStyle w:val="articlebodyblock"/>
        <w:shd w:val="clear" w:color="auto" w:fill="FFFFFF"/>
        <w:spacing w:before="0" w:beforeAutospacing="0" w:after="0" w:afterAutospacing="0" w:line="420" w:lineRule="atLeast"/>
        <w:jc w:val="both"/>
        <w:rPr>
          <w:rFonts w:asciiTheme="minorHAnsi" w:hAnsiTheme="minorHAnsi"/>
          <w:color w:val="2C2E2F"/>
        </w:rPr>
      </w:pPr>
      <w:r w:rsidRPr="00D75F04">
        <w:rPr>
          <w:rFonts w:asciiTheme="minorHAnsi" w:hAnsiTheme="minorHAnsi"/>
          <w:color w:val="2C2E2F"/>
        </w:rPr>
        <w:t xml:space="preserve"> Rekrutacja stanie się prostsza i tańsza, ponieważ nie będzie potrzeby stosowania kosztownych dla pracodawców, a stresujących dla kandydatów, technik rekrutacyjnych, skomplikowanych testów czy wywiadów. </w:t>
      </w:r>
    </w:p>
    <w:p w14:paraId="0EFF13A9" w14:textId="3F0E6AEF" w:rsidR="00CC7647" w:rsidRPr="00D75F04" w:rsidRDefault="00202395" w:rsidP="00CC7647">
      <w:pPr>
        <w:pStyle w:val="articlebodyblock"/>
        <w:shd w:val="clear" w:color="auto" w:fill="FFFFFF"/>
        <w:spacing w:before="0" w:beforeAutospacing="0" w:after="0" w:afterAutospacing="0" w:line="420" w:lineRule="atLeast"/>
        <w:rPr>
          <w:rFonts w:asciiTheme="minorHAnsi" w:hAnsiTheme="minorHAnsi"/>
          <w:color w:val="2C2E2F"/>
        </w:rPr>
      </w:pPr>
      <w:r w:rsidRPr="00D75F04">
        <w:rPr>
          <w:rFonts w:asciiTheme="minorHAnsi" w:hAnsiTheme="minorHAnsi"/>
          <w:color w:val="2C2E2F"/>
        </w:rPr>
        <w:t>N</w:t>
      </w:r>
      <w:r w:rsidR="00CC7647" w:rsidRPr="00D75F04">
        <w:rPr>
          <w:rFonts w:asciiTheme="minorHAnsi" w:hAnsiTheme="minorHAnsi"/>
          <w:color w:val="2C2E2F"/>
        </w:rPr>
        <w:t>abywając kolejne umiejętności, które przekładają się na możliwość pracy zarobkowej, zmniejszamy bezrobocie, podnosząc jakość życia w Polsce.</w:t>
      </w:r>
    </w:p>
    <w:p w14:paraId="6F9AFED6" w14:textId="77777777" w:rsidR="00202395" w:rsidRPr="00D75F04" w:rsidRDefault="00202395" w:rsidP="00CC7647">
      <w:pPr>
        <w:pStyle w:val="articlebodyblock"/>
        <w:shd w:val="clear" w:color="auto" w:fill="FFFFFF"/>
        <w:spacing w:before="0" w:beforeAutospacing="0" w:after="0" w:afterAutospacing="0" w:line="420" w:lineRule="atLeast"/>
        <w:rPr>
          <w:rFonts w:asciiTheme="minorHAnsi" w:hAnsiTheme="minorHAnsi"/>
          <w:color w:val="2C2E2F"/>
        </w:rPr>
      </w:pPr>
    </w:p>
    <w:p w14:paraId="2ACCDBD1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Bold" w:cs="FreeSerifBold"/>
          <w:b/>
          <w:bCs/>
          <w:kern w:val="0"/>
        </w:rPr>
      </w:pPr>
      <w:r w:rsidRPr="00D75F04">
        <w:rPr>
          <w:rFonts w:eastAsia="FreeSerifBold" w:cs="FreeSerifBold"/>
          <w:b/>
          <w:bCs/>
          <w:kern w:val="0"/>
        </w:rPr>
        <w:t>Wymagania dotyczące walidacji i podmiotów przeprowadzających walidację</w:t>
      </w:r>
    </w:p>
    <w:p w14:paraId="60C7D056" w14:textId="6C904CC7" w:rsidR="00202395" w:rsidRPr="00D75F04" w:rsidRDefault="00B37DE4" w:rsidP="002023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Weryfikacja 1.1.</w:t>
      </w:r>
    </w:p>
    <w:p w14:paraId="4521D9C2" w14:textId="30E72F2F" w:rsidR="00B37DE4" w:rsidRPr="00D75F04" w:rsidRDefault="00B37DE4" w:rsidP="00202395">
      <w:pPr>
        <w:pStyle w:val="Akapitzlist"/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 xml:space="preserve"> Metody Na etapie weryfikacji efektów uczenia się dla niniejszej kwalifikacji stosuje</w:t>
      </w:r>
      <w:r w:rsidR="00202395" w:rsidRPr="00D75F04">
        <w:rPr>
          <w:rFonts w:eastAsia="FreeSerif" w:cs="FreeSerif"/>
          <w:kern w:val="0"/>
        </w:rPr>
        <w:t xml:space="preserve"> </w:t>
      </w:r>
      <w:r w:rsidRPr="00D75F04">
        <w:rPr>
          <w:rFonts w:eastAsia="FreeSerif" w:cs="FreeSerif"/>
          <w:kern w:val="0"/>
        </w:rPr>
        <w:t xml:space="preserve">się następujące metody: </w:t>
      </w:r>
      <w:r w:rsidR="00202395" w:rsidRPr="00D75F04">
        <w:rPr>
          <w:rFonts w:eastAsia="FreeSerif" w:cs="FreeSerif"/>
          <w:kern w:val="0"/>
        </w:rPr>
        <w:t xml:space="preserve">                                                         </w:t>
      </w:r>
      <w:r w:rsidR="00580FDD">
        <w:rPr>
          <w:rFonts w:eastAsia="FreeSerif" w:cs="FreeSerif"/>
          <w:kern w:val="0"/>
        </w:rPr>
        <w:t xml:space="preserve">                                                </w:t>
      </w:r>
      <w:r w:rsidR="00202395" w:rsidRPr="00D75F04">
        <w:rPr>
          <w:rFonts w:eastAsia="FreeSerif" w:cs="FreeSerif"/>
          <w:kern w:val="0"/>
        </w:rPr>
        <w:t xml:space="preserve">   </w:t>
      </w:r>
      <w:r w:rsidRPr="00D75F04">
        <w:rPr>
          <w:rFonts w:eastAsia="FreeSerif" w:cs="FreeSerif"/>
          <w:kern w:val="0"/>
        </w:rPr>
        <w:t>1) analizę dowodów i deklaracji; kandydat opracowuje materiał dotyczący</w:t>
      </w:r>
    </w:p>
    <w:p w14:paraId="60019189" w14:textId="19761E28" w:rsidR="00202395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własnych doświadczeń kryzysu psychicznego według kryteriów określonych przez instytucję certyfikującą</w:t>
      </w:r>
      <w:r w:rsidR="00202395" w:rsidRPr="00D75F04">
        <w:rPr>
          <w:rFonts w:eastAsia="FreeSerif" w:cs="FreeSerif"/>
          <w:kern w:val="0"/>
        </w:rPr>
        <w:t xml:space="preserve">: </w:t>
      </w:r>
      <w:r w:rsidRPr="00D75F04">
        <w:rPr>
          <w:rFonts w:eastAsia="FreeSerif" w:cs="FreeSerif"/>
          <w:kern w:val="0"/>
        </w:rPr>
        <w:t xml:space="preserve">przedstawiony dokument będzie oceniany pod kątem następujących kryteriów: </w:t>
      </w:r>
      <w:r w:rsidR="00202395" w:rsidRPr="00D75F04">
        <w:rPr>
          <w:rFonts w:eastAsia="FreeSerif" w:cs="FreeSerif"/>
          <w:kern w:val="0"/>
        </w:rPr>
        <w:t xml:space="preserve">                                                                                       </w:t>
      </w:r>
      <w:r w:rsidR="00580FDD">
        <w:rPr>
          <w:rFonts w:eastAsia="FreeSerif" w:cs="FreeSerif"/>
          <w:kern w:val="0"/>
        </w:rPr>
        <w:t xml:space="preserve">                                     </w:t>
      </w:r>
      <w:r w:rsidR="00202395" w:rsidRPr="00D75F04">
        <w:rPr>
          <w:rFonts w:eastAsia="FreeSerif" w:cs="FreeSerif"/>
          <w:kern w:val="0"/>
        </w:rPr>
        <w:t xml:space="preserve">               </w:t>
      </w:r>
      <w:r w:rsidRPr="00D75F04">
        <w:rPr>
          <w:rFonts w:eastAsia="FreeSerif" w:cs="FreeSerif"/>
          <w:kern w:val="0"/>
        </w:rPr>
        <w:t>a) wyciągania wniosków na</w:t>
      </w:r>
      <w:r w:rsidR="00202395" w:rsidRPr="00D75F04">
        <w:rPr>
          <w:rFonts w:eastAsia="FreeSerif" w:cs="FreeSerif"/>
          <w:kern w:val="0"/>
        </w:rPr>
        <w:t xml:space="preserve"> </w:t>
      </w:r>
      <w:r w:rsidRPr="00D75F04">
        <w:rPr>
          <w:rFonts w:eastAsia="FreeSerif" w:cs="FreeSerif"/>
          <w:kern w:val="0"/>
        </w:rPr>
        <w:t>podstawie własnych doświadczeń z przebytego kryzysu psychicznego,</w:t>
      </w:r>
    </w:p>
    <w:p w14:paraId="609E2438" w14:textId="77777777" w:rsidR="00202395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b) znajomości terminologii</w:t>
      </w:r>
      <w:r w:rsidR="00202395" w:rsidRPr="00D75F04">
        <w:rPr>
          <w:rFonts w:eastAsia="FreeSerif" w:cs="FreeSerif"/>
          <w:kern w:val="0"/>
        </w:rPr>
        <w:t xml:space="preserve"> </w:t>
      </w:r>
      <w:r w:rsidRPr="00D75F04">
        <w:rPr>
          <w:rFonts w:eastAsia="FreeSerif" w:cs="FreeSerif"/>
          <w:kern w:val="0"/>
        </w:rPr>
        <w:t>związanej ze zdrowiem psychicznym,</w:t>
      </w:r>
    </w:p>
    <w:p w14:paraId="606A2D19" w14:textId="77777777" w:rsidR="00202395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 xml:space="preserve">c) prezentacji osobistych umiejętności i kompetencji, </w:t>
      </w:r>
    </w:p>
    <w:p w14:paraId="24E36E69" w14:textId="77777777" w:rsidR="00202395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d)</w:t>
      </w:r>
      <w:r w:rsidR="00202395" w:rsidRPr="00D75F04">
        <w:rPr>
          <w:rFonts w:eastAsia="FreeSerif" w:cs="FreeSerif"/>
          <w:kern w:val="0"/>
        </w:rPr>
        <w:t xml:space="preserve"> </w:t>
      </w:r>
      <w:r w:rsidRPr="00D75F04">
        <w:rPr>
          <w:rFonts w:eastAsia="FreeSerif" w:cs="FreeSerif"/>
          <w:kern w:val="0"/>
        </w:rPr>
        <w:t>umiejętności opracowania planów kryzysowych;</w:t>
      </w:r>
    </w:p>
    <w:p w14:paraId="72BF809C" w14:textId="1251398E" w:rsidR="00202395" w:rsidRPr="00D75F04" w:rsidRDefault="00202395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 xml:space="preserve">       </w:t>
      </w:r>
      <w:r w:rsidR="00580FDD">
        <w:rPr>
          <w:rFonts w:eastAsia="FreeSerif" w:cs="FreeSerif"/>
          <w:kern w:val="0"/>
        </w:rPr>
        <w:t xml:space="preserve">   </w:t>
      </w:r>
      <w:r w:rsidR="00B37DE4" w:rsidRPr="00D75F04">
        <w:rPr>
          <w:rFonts w:eastAsia="FreeSerif" w:cs="FreeSerif"/>
          <w:kern w:val="0"/>
        </w:rPr>
        <w:t xml:space="preserve"> 2) obserwację w warunkach symulowanych; w ramach tej</w:t>
      </w:r>
      <w:r w:rsidRPr="00D75F04">
        <w:rPr>
          <w:rFonts w:eastAsia="FreeSerif" w:cs="FreeSerif"/>
          <w:kern w:val="0"/>
        </w:rPr>
        <w:t xml:space="preserve"> </w:t>
      </w:r>
      <w:r w:rsidR="00B37DE4" w:rsidRPr="00D75F04">
        <w:rPr>
          <w:rFonts w:eastAsia="FreeSerif" w:cs="FreeSerif"/>
          <w:kern w:val="0"/>
        </w:rPr>
        <w:t>metody instytucja certyfikująca zaprojektuje i przeprowadzi z kandydatem scenki symulujące sytuacje z</w:t>
      </w:r>
      <w:r w:rsidRPr="00D75F04">
        <w:rPr>
          <w:rFonts w:eastAsia="FreeSerif" w:cs="FreeSerif"/>
          <w:kern w:val="0"/>
        </w:rPr>
        <w:t xml:space="preserve"> </w:t>
      </w:r>
      <w:r w:rsidR="00B37DE4" w:rsidRPr="00D75F04">
        <w:rPr>
          <w:rFonts w:eastAsia="FreeSerif" w:cs="FreeSerif"/>
          <w:kern w:val="0"/>
        </w:rPr>
        <w:t>pracy osoby pełniącej zadania asystenta zdrowienia; wykorzystane będą również studia przypadków osób</w:t>
      </w:r>
      <w:r w:rsidRPr="00D75F04">
        <w:rPr>
          <w:rFonts w:eastAsia="FreeSerif" w:cs="FreeSerif"/>
          <w:kern w:val="0"/>
        </w:rPr>
        <w:t xml:space="preserve"> </w:t>
      </w:r>
      <w:r w:rsidR="00B37DE4" w:rsidRPr="00D75F04">
        <w:rPr>
          <w:rFonts w:eastAsia="FreeSerif" w:cs="FreeSerif"/>
          <w:kern w:val="0"/>
        </w:rPr>
        <w:t xml:space="preserve">doświadczających kryzysu psychicznego; </w:t>
      </w:r>
    </w:p>
    <w:p w14:paraId="502D0BAD" w14:textId="24411C55" w:rsidR="00B37DE4" w:rsidRPr="00D75F04" w:rsidRDefault="00580FDD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>
        <w:rPr>
          <w:rFonts w:eastAsia="FreeSerif" w:cs="FreeSerif"/>
          <w:kern w:val="0"/>
        </w:rPr>
        <w:t xml:space="preserve">           </w:t>
      </w:r>
      <w:r w:rsidR="00B37DE4" w:rsidRPr="00D75F04">
        <w:rPr>
          <w:rFonts w:eastAsia="FreeSerif" w:cs="FreeSerif"/>
          <w:kern w:val="0"/>
        </w:rPr>
        <w:t>3) rozmowę z komisją (wywiad swobodny lub wywiad dobrego samopoczucia. Udziela wsparcia w zakresie zdrowia psychicznego zarówno przez informowanie</w:t>
      </w:r>
    </w:p>
    <w:p w14:paraId="2334C194" w14:textId="5392B063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na temat dostępnych form wsparcia w kryzysie, jak i towarzyszenie osobie doświadczającej kryzysu w</w:t>
      </w:r>
      <w:r w:rsidR="00202395" w:rsidRPr="00D75F04">
        <w:rPr>
          <w:rFonts w:eastAsia="FreeSerif" w:cs="FreeSerif"/>
          <w:kern w:val="0"/>
        </w:rPr>
        <w:t xml:space="preserve"> </w:t>
      </w:r>
      <w:r w:rsidRPr="00D75F04">
        <w:rPr>
          <w:rFonts w:eastAsia="FreeSerif" w:cs="FreeSerif"/>
          <w:kern w:val="0"/>
        </w:rPr>
        <w:t>rozmaitych sytuacjach życiowych.</w:t>
      </w:r>
    </w:p>
    <w:p w14:paraId="65E01B83" w14:textId="77777777" w:rsidR="00202395" w:rsidRPr="00D75F04" w:rsidRDefault="00202395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</w:p>
    <w:p w14:paraId="39F30356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Bold" w:cs="FreeSerifBold"/>
          <w:b/>
          <w:bCs/>
          <w:kern w:val="0"/>
        </w:rPr>
      </w:pPr>
      <w:r w:rsidRPr="00D75F04">
        <w:rPr>
          <w:rFonts w:eastAsia="FreeSerifBold" w:cs="FreeSerifBold"/>
          <w:b/>
          <w:bCs/>
          <w:kern w:val="0"/>
        </w:rPr>
        <w:t>Zestawy efektów uczenia się</w:t>
      </w:r>
    </w:p>
    <w:p w14:paraId="6C48121E" w14:textId="678F018A" w:rsidR="00B37DE4" w:rsidRPr="00D75F04" w:rsidRDefault="00B37DE4" w:rsidP="00D16C4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reeSerifBold" w:cs="FreeSerifBold"/>
          <w:b/>
          <w:bCs/>
          <w:kern w:val="0"/>
        </w:rPr>
      </w:pPr>
      <w:r w:rsidRPr="00D75F04">
        <w:rPr>
          <w:rFonts w:eastAsia="FreeSerifBold" w:cs="FreeSerifBold"/>
          <w:b/>
          <w:bCs/>
          <w:kern w:val="0"/>
        </w:rPr>
        <w:t>Posługiwanie się wiedzą i własnymi doświadczeniami z zakresu zdrowia psychicznego i procesu</w:t>
      </w:r>
      <w:r w:rsidR="00D16C45" w:rsidRPr="00D75F04">
        <w:rPr>
          <w:rFonts w:eastAsia="FreeSerifBold" w:cs="FreeSerifBold"/>
          <w:b/>
          <w:bCs/>
          <w:kern w:val="0"/>
        </w:rPr>
        <w:t xml:space="preserve"> </w:t>
      </w:r>
      <w:r w:rsidRPr="00D75F04">
        <w:rPr>
          <w:rFonts w:eastAsia="FreeSerifBold" w:cs="FreeSerifBold"/>
          <w:b/>
          <w:bCs/>
          <w:kern w:val="0"/>
        </w:rPr>
        <w:t>zdrowienia</w:t>
      </w:r>
    </w:p>
    <w:p w14:paraId="66F1DBED" w14:textId="77777777" w:rsidR="00D16C45" w:rsidRPr="00D75F04" w:rsidRDefault="00D16C45" w:rsidP="00D16C45">
      <w:pPr>
        <w:pStyle w:val="Akapitzlist"/>
        <w:autoSpaceDE w:val="0"/>
        <w:autoSpaceDN w:val="0"/>
        <w:adjustRightInd w:val="0"/>
        <w:spacing w:after="0" w:line="240" w:lineRule="auto"/>
        <w:rPr>
          <w:rFonts w:eastAsia="FreeSerifBold" w:cs="FreeSerifBold"/>
          <w:b/>
          <w:bCs/>
          <w:kern w:val="0"/>
        </w:rPr>
      </w:pPr>
    </w:p>
    <w:p w14:paraId="23EBF09A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Bold" w:cs="FreeSerifBold"/>
          <w:b/>
          <w:bCs/>
          <w:kern w:val="0"/>
        </w:rPr>
      </w:pPr>
      <w:r w:rsidRPr="00D75F04">
        <w:rPr>
          <w:rFonts w:eastAsia="FreeSerifBold" w:cs="FreeSerifBold"/>
          <w:b/>
          <w:bCs/>
          <w:kern w:val="0"/>
        </w:rPr>
        <w:lastRenderedPageBreak/>
        <w:t>Poszczególne efekty uczenia się oraz kryteria weryfikacji ich osiągnięcia</w:t>
      </w:r>
    </w:p>
    <w:p w14:paraId="6EF013E0" w14:textId="77777777" w:rsidR="00D16C45" w:rsidRPr="00D75F04" w:rsidRDefault="00D16C45" w:rsidP="00B37DE4">
      <w:pPr>
        <w:autoSpaceDE w:val="0"/>
        <w:autoSpaceDN w:val="0"/>
        <w:adjustRightInd w:val="0"/>
        <w:spacing w:after="0" w:line="240" w:lineRule="auto"/>
        <w:rPr>
          <w:rFonts w:eastAsia="FreeSerifBold" w:cs="FreeSerifBold"/>
          <w:b/>
          <w:bCs/>
          <w:kern w:val="0"/>
        </w:rPr>
      </w:pPr>
    </w:p>
    <w:p w14:paraId="2D7A0668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Bold" w:cs="FreeSerifBold"/>
          <w:b/>
          <w:bCs/>
          <w:kern w:val="0"/>
        </w:rPr>
      </w:pPr>
      <w:r w:rsidRPr="00D75F04">
        <w:rPr>
          <w:rFonts w:eastAsia="FreeSerifBold" w:cs="FreeSerifBold"/>
          <w:b/>
          <w:bCs/>
          <w:kern w:val="0"/>
        </w:rPr>
        <w:t>1. Charakteryzuje zagadnienia z zakresu zdrowia psychicznego, zdrowienia i choroby</w:t>
      </w:r>
    </w:p>
    <w:p w14:paraId="3D54A20B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Kryteria weryfikacji:</w:t>
      </w:r>
    </w:p>
    <w:p w14:paraId="72D946CD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a. omawia definicje zdrowia, odporności psychicznej, zdrowienia, dobrostanu;</w:t>
      </w:r>
    </w:p>
    <w:p w14:paraId="147E1944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b. omawia definicję choroby psychicznej i zaburzeń psychicznych;</w:t>
      </w:r>
    </w:p>
    <w:p w14:paraId="449C03AB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c. rozróżnia podstawowe objawy chorobowe;</w:t>
      </w:r>
    </w:p>
    <w:p w14:paraId="30459947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d. omawia rolę i zadania asystenta zdrowienia;</w:t>
      </w:r>
    </w:p>
    <w:p w14:paraId="791610AE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 xml:space="preserve">e. omawia definicje </w:t>
      </w:r>
      <w:proofErr w:type="spellStart"/>
      <w:r w:rsidRPr="00D75F04">
        <w:rPr>
          <w:rFonts w:eastAsia="FreeSerif" w:cs="FreeSerif"/>
          <w:kern w:val="0"/>
        </w:rPr>
        <w:t>trialogu</w:t>
      </w:r>
      <w:proofErr w:type="spellEnd"/>
      <w:r w:rsidRPr="00D75F04">
        <w:rPr>
          <w:rFonts w:eastAsia="FreeSerif" w:cs="FreeSerif"/>
          <w:kern w:val="0"/>
        </w:rPr>
        <w:t>, otwartego dialogu, stygmatyzacji;</w:t>
      </w:r>
    </w:p>
    <w:p w14:paraId="5E8AE5E2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f. omawia zasady zachowania tajemnicy lekarskiej, tajemnicy zawodowej psychologa, psychoterapeuty;</w:t>
      </w:r>
    </w:p>
    <w:p w14:paraId="11A206EA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g. omawia zasadę zachowania poufności w kontakcie indywidualnym i grupowym z osobami doświadczającymi kryzysu i</w:t>
      </w:r>
    </w:p>
    <w:p w14:paraId="0FF0037F" w14:textId="77777777" w:rsidR="00B37DE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ich rodzinami oraz wyjątki od tej zasady.</w:t>
      </w:r>
    </w:p>
    <w:p w14:paraId="423E12B9" w14:textId="77777777" w:rsidR="00022E06" w:rsidRPr="00D75F04" w:rsidRDefault="00022E06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</w:p>
    <w:p w14:paraId="1E33616B" w14:textId="52761DCB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Bold" w:cs="FreeSerifBold"/>
          <w:b/>
          <w:bCs/>
          <w:kern w:val="0"/>
        </w:rPr>
      </w:pPr>
      <w:r w:rsidRPr="00D75F04">
        <w:rPr>
          <w:rFonts w:eastAsia="FreeSerifBold" w:cs="FreeSerifBold"/>
          <w:b/>
          <w:bCs/>
          <w:kern w:val="0"/>
        </w:rPr>
        <w:t>2. Korzysta z wiedzy płynącej z własnych doświadczeń związanych z przeżyciem kryzysu</w:t>
      </w:r>
      <w:r w:rsidR="00D16C45" w:rsidRPr="00D75F04">
        <w:rPr>
          <w:rFonts w:eastAsia="FreeSerifBold" w:cs="FreeSerifBold"/>
          <w:b/>
          <w:bCs/>
          <w:kern w:val="0"/>
        </w:rPr>
        <w:t xml:space="preserve"> </w:t>
      </w:r>
      <w:r w:rsidRPr="00D75F04">
        <w:rPr>
          <w:rFonts w:eastAsia="FreeSerifBold" w:cs="FreeSerifBold"/>
          <w:b/>
          <w:bCs/>
          <w:kern w:val="0"/>
        </w:rPr>
        <w:t>psychicznego</w:t>
      </w:r>
    </w:p>
    <w:p w14:paraId="342CF60D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Kryteria weryfikacji:</w:t>
      </w:r>
    </w:p>
    <w:p w14:paraId="3BE822B2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a. opisuje strategie wypływające z własnego doświadczenia choroby służące poprawie zdrowia psychicznego oraz</w:t>
      </w:r>
    </w:p>
    <w:p w14:paraId="5387D590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poprawie relacji z rodziną i siecią społeczną;</w:t>
      </w:r>
    </w:p>
    <w:p w14:paraId="1D18D96B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b. opowiada i spisuje swoje doświadczenia zdrowienia w sposób spójny, zrozumiały i ustrukturyzowany;</w:t>
      </w:r>
    </w:p>
    <w:p w14:paraId="5D59AB1F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c. omawia sposoby monitorowania swojego stanu zdrowia;</w:t>
      </w:r>
    </w:p>
    <w:p w14:paraId="5406A884" w14:textId="77777777" w:rsidR="00B37DE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d. wskazuje na silne i słabe strony swojego procesu zdrowienia.</w:t>
      </w:r>
    </w:p>
    <w:p w14:paraId="412E77D8" w14:textId="77777777" w:rsidR="00022E06" w:rsidRPr="00D75F04" w:rsidRDefault="00022E06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</w:p>
    <w:p w14:paraId="09616018" w14:textId="1861DA20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Bold" w:cs="FreeSerifBold"/>
          <w:b/>
          <w:bCs/>
          <w:kern w:val="0"/>
        </w:rPr>
      </w:pPr>
      <w:r w:rsidRPr="00D75F04">
        <w:rPr>
          <w:rFonts w:eastAsia="FreeSerifBold" w:cs="FreeSerifBold"/>
          <w:b/>
          <w:bCs/>
          <w:kern w:val="0"/>
        </w:rPr>
        <w:t>2) Współpraca z osobą doświadczającą kryzysu psychicznego i jej siecią oparcia społecznego (np. z</w:t>
      </w:r>
      <w:r w:rsidR="00D16C45" w:rsidRPr="00D75F04">
        <w:rPr>
          <w:rFonts w:eastAsia="FreeSerifBold" w:cs="FreeSerifBold"/>
          <w:b/>
          <w:bCs/>
          <w:kern w:val="0"/>
        </w:rPr>
        <w:t xml:space="preserve"> </w:t>
      </w:r>
      <w:r w:rsidRPr="00D75F04">
        <w:rPr>
          <w:rFonts w:eastAsia="FreeSerifBold" w:cs="FreeSerifBold"/>
          <w:b/>
          <w:bCs/>
          <w:kern w:val="0"/>
        </w:rPr>
        <w:t>członkami rodzin, z zespołem terapeutycznym)</w:t>
      </w:r>
    </w:p>
    <w:p w14:paraId="660F6063" w14:textId="77777777" w:rsidR="00D16C45" w:rsidRPr="00D75F04" w:rsidRDefault="00D16C45" w:rsidP="00B37DE4">
      <w:pPr>
        <w:autoSpaceDE w:val="0"/>
        <w:autoSpaceDN w:val="0"/>
        <w:adjustRightInd w:val="0"/>
        <w:spacing w:after="0" w:line="240" w:lineRule="auto"/>
        <w:rPr>
          <w:rFonts w:eastAsia="FreeSerifBold" w:cs="FreeSerifBold"/>
          <w:b/>
          <w:bCs/>
          <w:kern w:val="0"/>
        </w:rPr>
      </w:pPr>
    </w:p>
    <w:p w14:paraId="77B02E4A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Bold" w:cs="FreeSerifBold"/>
          <w:b/>
          <w:bCs/>
          <w:kern w:val="0"/>
        </w:rPr>
      </w:pPr>
      <w:r w:rsidRPr="00D75F04">
        <w:rPr>
          <w:rFonts w:eastAsia="FreeSerifBold" w:cs="FreeSerifBold"/>
          <w:b/>
          <w:bCs/>
          <w:kern w:val="0"/>
        </w:rPr>
        <w:t>Poszczególne efekty uczenia się oraz kryteria weryfikacji ich osiągnięcia</w:t>
      </w:r>
    </w:p>
    <w:p w14:paraId="166A31D0" w14:textId="77777777" w:rsidR="00D16C45" w:rsidRPr="00D75F04" w:rsidRDefault="00D16C45" w:rsidP="00B37DE4">
      <w:pPr>
        <w:autoSpaceDE w:val="0"/>
        <w:autoSpaceDN w:val="0"/>
        <w:adjustRightInd w:val="0"/>
        <w:spacing w:after="0" w:line="240" w:lineRule="auto"/>
        <w:rPr>
          <w:rFonts w:eastAsia="FreeSerifBold" w:cs="FreeSerifBold"/>
          <w:b/>
          <w:bCs/>
          <w:kern w:val="0"/>
        </w:rPr>
      </w:pPr>
    </w:p>
    <w:p w14:paraId="3CECC837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Bold" w:cs="FreeSerifBold"/>
          <w:b/>
          <w:bCs/>
          <w:kern w:val="0"/>
        </w:rPr>
      </w:pPr>
      <w:r w:rsidRPr="00D75F04">
        <w:rPr>
          <w:rFonts w:eastAsia="FreeSerifBold" w:cs="FreeSerifBold"/>
          <w:b/>
          <w:bCs/>
          <w:kern w:val="0"/>
        </w:rPr>
        <w:t>1. Komunikuje się z osobą w kryzysie, członkami rodziny oraz personelem terapeutycznym</w:t>
      </w:r>
    </w:p>
    <w:p w14:paraId="62C9BF38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Kryteria weryfikacji:</w:t>
      </w:r>
    </w:p>
    <w:p w14:paraId="41298459" w14:textId="20998B61" w:rsidR="00B37DE4" w:rsidRPr="00D75F04" w:rsidRDefault="00B37DE4" w:rsidP="00D16C45">
      <w:pPr>
        <w:spacing w:after="0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a. stosuje techniki aktywnego słuchania</w:t>
      </w:r>
      <w:r w:rsidR="00D16C45" w:rsidRPr="00D75F04">
        <w:rPr>
          <w:rFonts w:eastAsia="FreeSerif" w:cs="FreeSerif"/>
          <w:kern w:val="0"/>
        </w:rPr>
        <w:t>;</w:t>
      </w:r>
    </w:p>
    <w:p w14:paraId="00435D7C" w14:textId="77777777" w:rsidR="00B37DE4" w:rsidRPr="00D75F04" w:rsidRDefault="00B37DE4" w:rsidP="00D16C45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b. zbiera informacje od osoby doświadczonej kryzysem i jej sieci oparcia społecznego w formie wywiadu;</w:t>
      </w:r>
    </w:p>
    <w:p w14:paraId="33660ADB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c. omawia swoją rolę w relacji z personelem terapeutycznym, w tym ograniczenia tej roli;</w:t>
      </w:r>
    </w:p>
    <w:p w14:paraId="6CBB3EDC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d. dzieli się swoimi doświadczeniami, w tym emocjonalnymi, w sposób zrozumiały dla osoby doświadczającej kryzysu;</w:t>
      </w:r>
    </w:p>
    <w:p w14:paraId="66677B33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e. na podstawie rozmowy z osobą doświadczającą kryzysu i jej siecią oparcia społecznego formułuje informacje zwrotne</w:t>
      </w:r>
    </w:p>
    <w:p w14:paraId="2AEE4858" w14:textId="77777777" w:rsidR="00B37DE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dla zespołu terapeutycznego.</w:t>
      </w:r>
    </w:p>
    <w:p w14:paraId="74E77279" w14:textId="77777777" w:rsidR="00022E06" w:rsidRDefault="00022E06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</w:p>
    <w:p w14:paraId="48D2AF5A" w14:textId="77777777" w:rsidR="00022E06" w:rsidRPr="00D75F04" w:rsidRDefault="00022E06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</w:p>
    <w:p w14:paraId="125A1244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Bold" w:cs="FreeSerifBold"/>
          <w:b/>
          <w:bCs/>
          <w:kern w:val="0"/>
        </w:rPr>
      </w:pPr>
      <w:r w:rsidRPr="00D75F04">
        <w:rPr>
          <w:rFonts w:eastAsia="FreeSerifBold" w:cs="FreeSerifBold"/>
          <w:b/>
          <w:bCs/>
          <w:kern w:val="0"/>
        </w:rPr>
        <w:lastRenderedPageBreak/>
        <w:t>2. Motywuje osoby doświadczające kryzysu psychicznego do zdrowienia</w:t>
      </w:r>
    </w:p>
    <w:p w14:paraId="247B7A52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Kryteria weryfikacji:</w:t>
      </w:r>
    </w:p>
    <w:p w14:paraId="3010576F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a. omawia sposoby motywowania osoby doświadczającej kryzysu do podjęcia aktywności w kierunku zdrowienia, w tym</w:t>
      </w:r>
    </w:p>
    <w:p w14:paraId="7DF70746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podejmowania ról społecznych i zawodowych;</w:t>
      </w:r>
    </w:p>
    <w:p w14:paraId="08DF135A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b. omawia czynniki ułatwiające i utrudniające aktywizację oraz zdrowienie;</w:t>
      </w:r>
    </w:p>
    <w:p w14:paraId="70F60E2D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c. zna metody motywowania osoby doświadczającej kryzysu do szukania własnych sposobów na powrót do zdrowia i</w:t>
      </w:r>
    </w:p>
    <w:p w14:paraId="2A8AD42D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dobrego samopoczucia;</w:t>
      </w:r>
    </w:p>
    <w:p w14:paraId="2AFA97B1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d. przygotowuje scenariusz zajęć rozwojowych dla różnych grup odbiorców (np. osób doświadczających kryzysu,</w:t>
      </w:r>
    </w:p>
    <w:p w14:paraId="6A9A36DE" w14:textId="77777777" w:rsidR="00B37DE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członków rodzin) w oparciu o własne doświadczenia chorowania i zdrowienia.</w:t>
      </w:r>
    </w:p>
    <w:p w14:paraId="2631BD26" w14:textId="77777777" w:rsidR="00022E06" w:rsidRPr="00D75F04" w:rsidRDefault="00022E06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</w:p>
    <w:p w14:paraId="3937CD1F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Bold" w:cs="FreeSerifBold"/>
          <w:b/>
          <w:bCs/>
          <w:kern w:val="0"/>
        </w:rPr>
      </w:pPr>
      <w:r w:rsidRPr="00D75F04">
        <w:rPr>
          <w:rFonts w:eastAsia="FreeSerifBold" w:cs="FreeSerifBold"/>
          <w:b/>
          <w:bCs/>
          <w:kern w:val="0"/>
        </w:rPr>
        <w:t>3. Udziela wsparcia w zakresie zdrowia psychicznego</w:t>
      </w:r>
    </w:p>
    <w:p w14:paraId="2CC4FC60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Kryteria weryfikacji:</w:t>
      </w:r>
    </w:p>
    <w:p w14:paraId="1C12A7C0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a. udziela informacji na temat dostępnych form wsparcia w kryzysie psychicznym;</w:t>
      </w:r>
    </w:p>
    <w:p w14:paraId="12BA1F0F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b. omawia zasady udzielania empatycznego wsparcia;</w:t>
      </w:r>
    </w:p>
    <w:p w14:paraId="09463FAB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c. omawia specyficzne potrzeby i oczekiwania osób doświadczających kryzysu korzystających ze wsparcia w zakresie</w:t>
      </w:r>
    </w:p>
    <w:p w14:paraId="670545F4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zdrowia psychicznego (np. pacjentów oddziałów psychiatrycznych, klientów domów pomocy społecznej);</w:t>
      </w:r>
    </w:p>
    <w:p w14:paraId="5059A2BE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d. na podstawie własnego doświadczenia omawia przykłady intencjonalnego towarzyszenia osobom doświadczającym</w:t>
      </w:r>
    </w:p>
    <w:p w14:paraId="19C52B97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kryzysu;</w:t>
      </w:r>
    </w:p>
    <w:p w14:paraId="3C260E28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e. omawia własny styl wspierania innych;</w:t>
      </w:r>
    </w:p>
    <w:p w14:paraId="1AF9E741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f. przygotowuje plan kryzysowy dla osoby doświadczającej kryzysu psychicznego.</w:t>
      </w:r>
    </w:p>
    <w:p w14:paraId="28EF28C7" w14:textId="77777777" w:rsidR="00D818B4" w:rsidRPr="00D75F04" w:rsidRDefault="00D818B4" w:rsidP="00B37DE4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kern w:val="0"/>
        </w:rPr>
      </w:pPr>
    </w:p>
    <w:p w14:paraId="00297079" w14:textId="77777777" w:rsidR="00B37DE4" w:rsidRPr="00D75F04" w:rsidRDefault="00B37DE4" w:rsidP="00B37DE4">
      <w:pPr>
        <w:autoSpaceDE w:val="0"/>
        <w:autoSpaceDN w:val="0"/>
        <w:adjustRightInd w:val="0"/>
        <w:spacing w:after="0" w:line="240" w:lineRule="auto"/>
        <w:rPr>
          <w:rFonts w:eastAsia="FreeSerifBold" w:cs="FreeSerifBold"/>
          <w:b/>
          <w:bCs/>
          <w:kern w:val="0"/>
        </w:rPr>
      </w:pPr>
      <w:r w:rsidRPr="00D75F04">
        <w:rPr>
          <w:rFonts w:eastAsia="FreeSerifBold" w:cs="FreeSerifBold"/>
          <w:b/>
          <w:bCs/>
          <w:kern w:val="0"/>
        </w:rPr>
        <w:t>Instytucje certyfikujące i podmioty powiązane z kwalifikacją</w:t>
      </w:r>
    </w:p>
    <w:p w14:paraId="60C5BE34" w14:textId="77777777" w:rsidR="00856035" w:rsidRPr="00D75F04" w:rsidRDefault="00856035" w:rsidP="00B37DE4">
      <w:pPr>
        <w:autoSpaceDE w:val="0"/>
        <w:autoSpaceDN w:val="0"/>
        <w:adjustRightInd w:val="0"/>
        <w:spacing w:after="0" w:line="240" w:lineRule="auto"/>
        <w:rPr>
          <w:rFonts w:eastAsia="FreeSerifBold" w:cs="FreeSerifBold"/>
          <w:b/>
          <w:bCs/>
          <w:kern w:val="0"/>
        </w:rPr>
      </w:pPr>
    </w:p>
    <w:p w14:paraId="2341F7F8" w14:textId="5A940099" w:rsidR="00B37DE4" w:rsidRPr="00D75F04" w:rsidRDefault="00B37DE4" w:rsidP="00856035">
      <w:pPr>
        <w:autoSpaceDE w:val="0"/>
        <w:autoSpaceDN w:val="0"/>
        <w:adjustRightInd w:val="0"/>
        <w:spacing w:after="0" w:line="36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# Instytucje certyfikujące (IC) Instytucje</w:t>
      </w:r>
      <w:r w:rsidR="00ED0B59" w:rsidRPr="00D75F04">
        <w:rPr>
          <w:rFonts w:eastAsia="FreeSerif" w:cs="FreeSerif"/>
          <w:kern w:val="0"/>
        </w:rPr>
        <w:t xml:space="preserve"> </w:t>
      </w:r>
      <w:r w:rsidRPr="00D75F04">
        <w:rPr>
          <w:rFonts w:eastAsia="FreeSerif" w:cs="FreeSerif"/>
          <w:kern w:val="0"/>
        </w:rPr>
        <w:t>walidujące</w:t>
      </w:r>
    </w:p>
    <w:p w14:paraId="7CABCCCA" w14:textId="3511F9B0" w:rsidR="001327A1" w:rsidRPr="00D75F04" w:rsidRDefault="001327A1" w:rsidP="00856035">
      <w:pPr>
        <w:autoSpaceDE w:val="0"/>
        <w:autoSpaceDN w:val="0"/>
        <w:adjustRightInd w:val="0"/>
        <w:spacing w:after="0" w:line="360" w:lineRule="auto"/>
        <w:rPr>
          <w:rFonts w:eastAsia="FreeSerif" w:cs="FreeSerif"/>
          <w:kern w:val="0"/>
        </w:rPr>
      </w:pPr>
      <w:r w:rsidRPr="00D75F04">
        <w:rPr>
          <w:rFonts w:eastAsia="FreeSerif" w:cs="FreeSerif"/>
          <w:kern w:val="0"/>
        </w:rPr>
        <w:t>Certyfikat kwalifikacji wolnorynkowej</w:t>
      </w:r>
    </w:p>
    <w:sectPr w:rsidR="001327A1" w:rsidRPr="00D75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eSerif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A3852"/>
    <w:multiLevelType w:val="hybridMultilevel"/>
    <w:tmpl w:val="598CE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A16AD"/>
    <w:multiLevelType w:val="hybridMultilevel"/>
    <w:tmpl w:val="FB3A8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289860">
    <w:abstractNumId w:val="1"/>
  </w:num>
  <w:num w:numId="2" w16cid:durableId="473836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47"/>
    <w:rsid w:val="00022E06"/>
    <w:rsid w:val="001327A1"/>
    <w:rsid w:val="00200361"/>
    <w:rsid w:val="00202395"/>
    <w:rsid w:val="00580FDD"/>
    <w:rsid w:val="006847AC"/>
    <w:rsid w:val="0078316B"/>
    <w:rsid w:val="00856035"/>
    <w:rsid w:val="00B37DE4"/>
    <w:rsid w:val="00CC7647"/>
    <w:rsid w:val="00D16C45"/>
    <w:rsid w:val="00D75F04"/>
    <w:rsid w:val="00D818B4"/>
    <w:rsid w:val="00DC7718"/>
    <w:rsid w:val="00ED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8459"/>
  <w15:chartTrackingRefBased/>
  <w15:docId w15:val="{550CBEA3-3897-4CED-8DB5-B87E69AC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7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7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76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7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76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7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7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7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7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76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76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76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76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76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76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76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76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76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7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7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7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7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7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76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76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76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7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76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7647"/>
    <w:rPr>
      <w:b/>
      <w:bCs/>
      <w:smallCaps/>
      <w:color w:val="0F4761" w:themeColor="accent1" w:themeShade="BF"/>
      <w:spacing w:val="5"/>
    </w:rPr>
  </w:style>
  <w:style w:type="paragraph" w:customStyle="1" w:styleId="articlebodyblock">
    <w:name w:val="articlebodyblock"/>
    <w:basedOn w:val="Normalny"/>
    <w:rsid w:val="00CC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C7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890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Korzeniowski</dc:creator>
  <cp:keywords/>
  <dc:description/>
  <cp:lastModifiedBy>Piotr Korzeniowski</cp:lastModifiedBy>
  <cp:revision>8</cp:revision>
  <dcterms:created xsi:type="dcterms:W3CDTF">2024-11-11T17:52:00Z</dcterms:created>
  <dcterms:modified xsi:type="dcterms:W3CDTF">2024-11-11T19:26:00Z</dcterms:modified>
</cp:coreProperties>
</file>